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南京航空航天大学</w:t>
      </w: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七</w:t>
      </w:r>
      <w:r>
        <w:rPr>
          <w:rStyle w:val="10"/>
          <w:rFonts w:ascii="Times New Roman" w:hAnsi="Times New Roman" w:eastAsia="黑体"/>
          <w:sz w:val="48"/>
          <w:szCs w:val="48"/>
        </w:rPr>
        <w:t>届大学生</w:t>
      </w:r>
    </w:p>
    <w:p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2.申报者在填写申报作品情况时须完整填写A、B、C三类表格。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4.序号、编码由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校</w:t>
      </w:r>
      <w:r>
        <w:rPr>
          <w:rFonts w:ascii="Times New Roman" w:hAnsi="Times New Roman" w:eastAsia="仿宋_GB2312"/>
          <w:sz w:val="28"/>
          <w:szCs w:val="28"/>
        </w:rPr>
        <w:t>第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十七届</w:t>
      </w:r>
      <w:r>
        <w:rPr>
          <w:rFonts w:ascii="Times New Roman" w:hAnsi="Times New Roman" w:eastAsia="仿宋_GB2312"/>
          <w:sz w:val="28"/>
          <w:szCs w:val="28"/>
        </w:rPr>
        <w:t>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6.其他参赛事宜请向校竞赛组织协调机构咨询。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须由申报者本人按要求填写，信息填写必须完善无空白，否则视为无效；</w:t>
      </w:r>
    </w:p>
    <w:p>
      <w:pPr>
        <w:numPr>
          <w:ilvl w:val="0"/>
          <w:numId w:val="1"/>
        </w:numPr>
        <w:spacing w:line="460" w:lineRule="exac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请根据实际情况，在学历处填入：本科在学、研究生在学，便于分组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6B25151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2193</Characters>
  <Lines>18</Lines>
  <Paragraphs>5</Paragraphs>
  <TotalTime>0</TotalTime>
  <ScaleCrop>false</ScaleCrop>
  <LinksUpToDate>false</LinksUpToDate>
  <CharactersWithSpaces>2572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2023-10-17T05:32:14Z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1491AC55ECEA44A28CDAB90A9FF74C1A</vt:lpwstr>
  </property>
</Properties>
</file>