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BB" w:rsidRPr="00D31757" w:rsidRDefault="009040BB" w:rsidP="009040BB">
      <w:pPr>
        <w:adjustRightInd w:val="0"/>
        <w:snapToGrid w:val="0"/>
        <w:spacing w:line="360" w:lineRule="auto"/>
        <w:jc w:val="center"/>
        <w:rPr>
          <w:rFonts w:ascii="仿宋" w:eastAsia="仿宋"/>
          <w:b/>
          <w:color w:val="3F3F3F"/>
          <w:sz w:val="40"/>
          <w:szCs w:val="30"/>
        </w:rPr>
      </w:pPr>
      <w:r w:rsidRPr="00D31757">
        <w:rPr>
          <w:rFonts w:ascii="仿宋" w:eastAsia="仿宋" w:hint="eastAsia"/>
          <w:b/>
          <w:color w:val="3F3F3F"/>
          <w:sz w:val="40"/>
          <w:szCs w:val="30"/>
        </w:rPr>
        <w:t>能源与动力学院</w:t>
      </w:r>
    </w:p>
    <w:p w:rsidR="009040BB" w:rsidRPr="002540FA" w:rsidRDefault="009040BB" w:rsidP="009040BB">
      <w:pPr>
        <w:adjustRightInd w:val="0"/>
        <w:snapToGrid w:val="0"/>
        <w:spacing w:line="360" w:lineRule="auto"/>
        <w:jc w:val="center"/>
        <w:rPr>
          <w:rFonts w:ascii="仿宋" w:eastAsia="仿宋"/>
          <w:b/>
          <w:color w:val="3F3F3F"/>
          <w:sz w:val="30"/>
          <w:szCs w:val="30"/>
        </w:rPr>
      </w:pPr>
      <w:r w:rsidRPr="00D31757">
        <w:rPr>
          <w:rFonts w:ascii="仿宋" w:eastAsia="仿宋" w:hint="eastAsia"/>
          <w:b/>
          <w:color w:val="3F3F3F"/>
          <w:sz w:val="40"/>
          <w:szCs w:val="30"/>
        </w:rPr>
        <w:t>201</w:t>
      </w:r>
      <w:r w:rsidR="00DC2A48">
        <w:rPr>
          <w:rFonts w:ascii="仿宋" w:eastAsia="仿宋"/>
          <w:b/>
          <w:color w:val="3F3F3F"/>
          <w:sz w:val="40"/>
          <w:szCs w:val="30"/>
        </w:rPr>
        <w:t>9</w:t>
      </w:r>
      <w:r w:rsidRPr="00D31757">
        <w:rPr>
          <w:rFonts w:ascii="仿宋" w:eastAsia="仿宋" w:hint="eastAsia"/>
          <w:b/>
          <w:color w:val="3F3F3F"/>
          <w:sz w:val="40"/>
          <w:szCs w:val="30"/>
        </w:rPr>
        <w:t>年招收推荐免试研究生招生细则</w:t>
      </w:r>
    </w:p>
    <w:p w:rsidR="009040BB" w:rsidRDefault="009040BB" w:rsidP="009040BB">
      <w:pPr>
        <w:pStyle w:val="p0"/>
        <w:adjustRightInd w:val="0"/>
        <w:snapToGrid w:val="0"/>
        <w:spacing w:line="360" w:lineRule="auto"/>
        <w:ind w:firstLineChars="196" w:firstLine="549"/>
        <w:rPr>
          <w:rFonts w:ascii="楷体_GB2312" w:eastAsia="楷体_GB2312" w:hAnsi="宋体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>能源与动力学院201</w:t>
      </w:r>
      <w:r w:rsidR="00DC2A48">
        <w:rPr>
          <w:rFonts w:ascii="楷体_GB2312" w:eastAsia="楷体_GB2312" w:hAnsi="宋体"/>
          <w:color w:val="000000"/>
          <w:sz w:val="28"/>
          <w:szCs w:val="28"/>
        </w:rPr>
        <w:t>9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 w:rsidR="004903E1">
        <w:rPr>
          <w:rFonts w:ascii="楷体_GB2312" w:eastAsia="楷体_GB2312" w:hAnsi="宋体" w:hint="eastAsia"/>
          <w:color w:val="000000"/>
          <w:sz w:val="28"/>
          <w:szCs w:val="28"/>
        </w:rPr>
        <w:t>拟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招收推荐免试研究生</w:t>
      </w:r>
      <w:r w:rsidR="00DE1654">
        <w:rPr>
          <w:rFonts w:ascii="楷体_GB2312" w:eastAsia="楷体_GB2312" w:hAnsi="宋体" w:hint="eastAsia"/>
          <w:color w:val="000000"/>
          <w:sz w:val="28"/>
          <w:szCs w:val="28"/>
        </w:rPr>
        <w:t>9</w:t>
      </w:r>
      <w:r w:rsidR="00DC2A48">
        <w:rPr>
          <w:rFonts w:ascii="楷体_GB2312" w:eastAsia="楷体_GB2312" w:hAnsi="宋体"/>
          <w:color w:val="000000"/>
          <w:sz w:val="28"/>
          <w:szCs w:val="28"/>
        </w:rPr>
        <w:t>0</w:t>
      </w:r>
      <w:r w:rsidR="004903E1">
        <w:rPr>
          <w:rFonts w:ascii="楷体_GB2312" w:eastAsia="楷体_GB2312" w:hAnsi="宋体" w:hint="eastAsia"/>
          <w:color w:val="000000"/>
          <w:sz w:val="28"/>
          <w:szCs w:val="28"/>
        </w:rPr>
        <w:t>人</w:t>
      </w:r>
      <w:r w:rsidR="004903E1">
        <w:rPr>
          <w:rFonts w:ascii="楷体_GB2312" w:eastAsia="楷体_GB2312" w:hAnsi="宋体"/>
          <w:color w:val="000000"/>
          <w:sz w:val="28"/>
          <w:szCs w:val="28"/>
        </w:rPr>
        <w:t>左右，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包括“推荐免试攻读硕士学位研究生”和“推荐免试攻读博士学位研究生”（简称直博生）。按照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《南京航空航天大学</w:t>
      </w:r>
      <w:r w:rsidRPr="001430E3">
        <w:rPr>
          <w:rFonts w:ascii="楷体_GB2312" w:eastAsia="楷体_GB2312" w:hAnsi="宋体" w:hint="eastAsia"/>
          <w:color w:val="000000"/>
          <w:sz w:val="28"/>
          <w:szCs w:val="28"/>
        </w:rPr>
        <w:t>201</w:t>
      </w:r>
      <w:r w:rsidR="00DC2A48">
        <w:rPr>
          <w:rFonts w:ascii="楷体_GB2312" w:eastAsia="楷体_GB2312" w:hAnsi="宋体"/>
          <w:color w:val="000000"/>
          <w:sz w:val="28"/>
          <w:szCs w:val="28"/>
        </w:rPr>
        <w:t>9</w:t>
      </w:r>
      <w:r w:rsidRPr="001430E3">
        <w:rPr>
          <w:rFonts w:ascii="楷体_GB2312" w:eastAsia="楷体_GB2312" w:hAnsi="宋体" w:hint="eastAsia"/>
          <w:color w:val="000000"/>
          <w:sz w:val="28"/>
          <w:szCs w:val="28"/>
        </w:rPr>
        <w:t>年招收推荐免试研究生招生办法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》，并结合学院具体情况，制定本细则。</w:t>
      </w:r>
    </w:p>
    <w:p w:rsidR="009040BB" w:rsidRPr="002540FA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一、学院招生工作领导小组</w:t>
      </w:r>
    </w:p>
    <w:p w:rsidR="009040BB" w:rsidRPr="002540FA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组长：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 xml:space="preserve"> </w:t>
      </w:r>
      <w:r w:rsidR="00BE2409">
        <w:rPr>
          <w:rFonts w:ascii="楷体_GB2312" w:eastAsia="楷体_GB2312" w:hAnsi="宋体" w:hint="eastAsia"/>
          <w:color w:val="000000"/>
          <w:sz w:val="28"/>
          <w:szCs w:val="28"/>
        </w:rPr>
        <w:t>崔海涛</w:t>
      </w:r>
    </w:p>
    <w:p w:rsidR="009040BB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成员：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徐惊雷</w:t>
      </w:r>
      <w:r w:rsidR="00DC2A48" w:rsidRPr="002540FA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李博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孙志刚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张海波</w:t>
      </w: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、赵万忠</w:t>
      </w:r>
      <w:r w:rsidR="00DC2A48" w:rsidRPr="00DC2A48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单勇</w:t>
      </w:r>
    </w:p>
    <w:p w:rsidR="009040BB" w:rsidRPr="002540FA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二、学院复试及录取工作监督小组</w:t>
      </w:r>
    </w:p>
    <w:p w:rsidR="009040BB" w:rsidRPr="002540FA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2540FA">
        <w:rPr>
          <w:rFonts w:ascii="楷体_GB2312" w:eastAsia="楷体_GB2312" w:hAnsi="宋体" w:hint="eastAsia"/>
          <w:color w:val="000000"/>
          <w:sz w:val="28"/>
          <w:szCs w:val="28"/>
        </w:rPr>
        <w:t>组长：</w:t>
      </w:r>
      <w:r w:rsidR="00BE2409">
        <w:rPr>
          <w:rFonts w:ascii="楷体_GB2312" w:eastAsia="楷体_GB2312" w:hAnsi="宋体" w:hint="eastAsia"/>
          <w:color w:val="000000"/>
          <w:sz w:val="28"/>
          <w:szCs w:val="28"/>
        </w:rPr>
        <w:t>刘鑫</w:t>
      </w:r>
    </w:p>
    <w:p w:rsidR="009040BB" w:rsidRDefault="009040BB" w:rsidP="009040BB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C74EA4">
        <w:rPr>
          <w:rFonts w:ascii="楷体_GB2312" w:eastAsia="楷体_GB2312" w:hAnsi="宋体" w:hint="eastAsia"/>
          <w:color w:val="000000"/>
          <w:sz w:val="28"/>
          <w:szCs w:val="28"/>
        </w:rPr>
        <w:t>成员：</w:t>
      </w:r>
      <w:r w:rsidR="00DC2A48">
        <w:rPr>
          <w:rFonts w:ascii="楷体_GB2312" w:eastAsia="楷体_GB2312" w:hAnsi="宋体" w:hint="eastAsia"/>
          <w:color w:val="000000"/>
          <w:sz w:val="28"/>
          <w:szCs w:val="28"/>
        </w:rPr>
        <w:t>王霄</w:t>
      </w:r>
      <w:r w:rsidR="007A33F6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EC71AF">
        <w:rPr>
          <w:rFonts w:ascii="楷体_GB2312" w:eastAsia="楷体_GB2312" w:hAnsi="宋体" w:hint="eastAsia"/>
          <w:color w:val="000000"/>
          <w:sz w:val="28"/>
          <w:szCs w:val="28"/>
        </w:rPr>
        <w:t>张天宏</w:t>
      </w:r>
    </w:p>
    <w:p w:rsidR="009040BB" w:rsidRPr="000F652A" w:rsidRDefault="009040BB" w:rsidP="00C343C2">
      <w:pPr>
        <w:pStyle w:val="p0"/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C74EA4">
        <w:rPr>
          <w:rFonts w:ascii="楷体_GB2312" w:eastAsia="楷体_GB2312" w:hAnsi="宋体" w:hint="eastAsia"/>
          <w:color w:val="000000"/>
          <w:sz w:val="28"/>
          <w:szCs w:val="28"/>
        </w:rPr>
        <w:t>三、</w:t>
      </w:r>
      <w:r w:rsidR="00C343C2">
        <w:rPr>
          <w:rFonts w:ascii="楷体_GB2312" w:eastAsia="楷体_GB2312" w:hAnsi="宋体" w:hint="eastAsia"/>
          <w:color w:val="000000"/>
          <w:sz w:val="28"/>
          <w:szCs w:val="28"/>
        </w:rPr>
        <w:t>报名和接收工作</w:t>
      </w:r>
    </w:p>
    <w:p w:rsidR="00C343C2" w:rsidRDefault="00DC2A48" w:rsidP="007A33F6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1．2018年9月28日—10月12日期间，申请考生登录“推荐优秀应届本科毕业生免试攻读研究生信息公开暨管理服务系统”（以下简称“全国推免服务系统”），网址:http://yz.chsi.com.cn/tm），在系统中注册和填写基本信息，完成网上报名、网上缴费、接受复试确认、待录取确认等环节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。</w:t>
      </w:r>
    </w:p>
    <w:p w:rsidR="00C343C2" w:rsidRPr="00C343C2" w:rsidRDefault="00C343C2" w:rsidP="00C343C2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2.</w:t>
      </w:r>
      <w:r w:rsidRPr="00C343C2">
        <w:rPr>
          <w:rFonts w:hint="eastAsia"/>
        </w:rPr>
        <w:t xml:space="preserve"> </w:t>
      </w:r>
      <w:r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复试形式、内容和要求 </w:t>
      </w:r>
    </w:p>
    <w:p w:rsidR="00C343C2" w:rsidRPr="00C343C2" w:rsidRDefault="00C343C2" w:rsidP="00C343C2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</w:t>
      </w:r>
      <w:r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1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）</w:t>
      </w:r>
      <w:r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复试为综合面试，复试总成绩为100分，60分为及格。</w:t>
      </w:r>
    </w:p>
    <w:p w:rsidR="00C343C2" w:rsidRDefault="00C343C2" w:rsidP="00C343C2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（2）</w:t>
      </w:r>
      <w:r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学院根据学科专业组成面试组，根据各学科专业招生人数及考生的综合面试成绩，分批录取。复试成绩达到或超过60分方可录取。</w:t>
      </w:r>
    </w:p>
    <w:p w:rsidR="00C343C2" w:rsidRPr="00C343C2" w:rsidRDefault="00C343C2" w:rsidP="00C343C2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3.</w:t>
      </w:r>
      <w:r w:rsidRP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申请者携带如下材料参加面试：</w:t>
      </w:r>
    </w:p>
    <w:p w:rsidR="00DC2A48" w:rsidRP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（1）大学本科阶段成绩单原件（须加盖所在学校教务部门公章）。</w:t>
      </w:r>
    </w:p>
    <w:p w:rsidR="00DC2A48" w:rsidRP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（2）本人有效身份证件和学生证复印件，需带原件备查。</w:t>
      </w:r>
    </w:p>
    <w:p w:rsidR="00DC2A48" w:rsidRP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lastRenderedPageBreak/>
        <w:t>（3）如有校级及以上获奖证书、公开发表的学术论文和外语水平证明等，请提供复印件并带原件复核。</w:t>
      </w:r>
    </w:p>
    <w:p w:rsid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（4）申请直接攻读博士学位考生，提交《南京航空航天大学2019年招收应届本科毕业生直接攻读博士学位申请表》。网址：</w:t>
      </w:r>
      <w:hyperlink r:id="rId6" w:history="1">
        <w:r w:rsidRPr="00396825">
          <w:rPr>
            <w:rStyle w:val="a4"/>
            <w:rFonts w:ascii="楷体_GB2312" w:eastAsia="楷体_GB2312" w:hAnsi="宋体" w:hint="eastAsia"/>
            <w:kern w:val="0"/>
            <w:sz w:val="28"/>
            <w:szCs w:val="28"/>
          </w:rPr>
          <w:t>http://www.graduate.nuaa.edu.cn</w:t>
        </w:r>
      </w:hyperlink>
    </w:p>
    <w:p w:rsidR="000C4964" w:rsidRDefault="000C4964" w:rsidP="00DC2A48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color w:val="000000"/>
          <w:kern w:val="0"/>
          <w:sz w:val="28"/>
          <w:szCs w:val="28"/>
        </w:rPr>
      </w:pPr>
      <w:r w:rsidRPr="000C4964">
        <w:rPr>
          <w:rFonts w:ascii="楷体" w:eastAsia="楷体" w:hAnsi="楷体" w:hint="eastAsia"/>
          <w:color w:val="000000"/>
          <w:kern w:val="0"/>
          <w:sz w:val="28"/>
          <w:szCs w:val="28"/>
        </w:rPr>
        <w:t>申请人提交的全部申请材料必须保证真实准确，若弄虚作假，一经发现，取消我校免试读研资格，并通报所在学校；全部申请材料一经提交，恕不退还。</w:t>
      </w:r>
    </w:p>
    <w:p w:rsidR="00C343C2" w:rsidRPr="00BE2409" w:rsidRDefault="000C4964" w:rsidP="00C343C2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考生</w:t>
      </w:r>
      <w:r w:rsidRPr="00EC71AF">
        <w:rPr>
          <w:rFonts w:ascii="楷体_GB2312" w:eastAsia="楷体_GB2312" w:hAnsi="宋体" w:hint="eastAsia"/>
          <w:b/>
          <w:color w:val="000000"/>
          <w:kern w:val="0"/>
          <w:sz w:val="28"/>
          <w:szCs w:val="28"/>
        </w:rPr>
        <w:t>请在参加学院面试时携带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以上材料或者请通过</w:t>
      </w:r>
      <w:r w:rsidR="00C343C2" w:rsidRPr="00DC2A48">
        <w:rPr>
          <w:rFonts w:ascii="楷体_GB2312" w:eastAsia="楷体_GB2312" w:hAnsi="宋体" w:hint="eastAsia"/>
          <w:b/>
          <w:color w:val="000000"/>
          <w:kern w:val="0"/>
          <w:sz w:val="28"/>
          <w:szCs w:val="28"/>
        </w:rPr>
        <w:t>中国</w:t>
      </w:r>
      <w:r w:rsidR="00C343C2" w:rsidRPr="00DC2A48">
        <w:rPr>
          <w:rFonts w:ascii="楷体_GB2312" w:eastAsia="楷体_GB2312" w:hAnsi="宋体"/>
          <w:b/>
          <w:color w:val="000000"/>
          <w:kern w:val="0"/>
          <w:sz w:val="28"/>
          <w:szCs w:val="28"/>
        </w:rPr>
        <w:t>邮政</w:t>
      </w:r>
      <w:r w:rsidR="00C343C2" w:rsidRPr="00DC2A48">
        <w:rPr>
          <w:rFonts w:ascii="楷体_GB2312" w:eastAsia="楷体_GB2312" w:hAnsi="宋体" w:hint="eastAsia"/>
          <w:b/>
          <w:color w:val="000000"/>
          <w:kern w:val="0"/>
          <w:sz w:val="28"/>
          <w:szCs w:val="28"/>
        </w:rPr>
        <w:t>特快专递</w:t>
      </w:r>
      <w:r w:rsid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的形式寄：南京市御道街29</w:t>
      </w:r>
      <w:bookmarkStart w:id="0" w:name="_GoBack"/>
      <w:bookmarkEnd w:id="0"/>
      <w:r w:rsidR="00C343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号南京航空航天大学能源与动力学院教学办（邮编：210016）周晓蓉（电话 025-84890520）。</w:t>
      </w:r>
    </w:p>
    <w:p w:rsidR="00DC2A48" w:rsidRPr="00DC2A48" w:rsidRDefault="00C343C2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4.</w:t>
      </w:r>
      <w:r w:rsidR="00DC2A48" w:rsidRPr="00DC2A48">
        <w:rPr>
          <w:rFonts w:hint="eastAsia"/>
        </w:rPr>
        <w:t xml:space="preserve"> </w:t>
      </w:r>
      <w:r w:rsidR="00DC2A48"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以下类别考生须在2018年9月30日</w:t>
      </w:r>
      <w:r w:rsidR="00DC2A48">
        <w:rPr>
          <w:rFonts w:ascii="楷体_GB2312" w:eastAsia="楷体_GB2312" w:hAnsi="宋体"/>
          <w:color w:val="000000"/>
          <w:kern w:val="0"/>
          <w:sz w:val="28"/>
          <w:szCs w:val="28"/>
        </w:rPr>
        <w:t>12</w:t>
      </w:r>
      <w:r w:rsidR="00DC2A48"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时前及时登录“全国推免服务系统”完成网上报名、网上缴费、接受复试确认、确认待录取等环节，否则视为放弃我校的复试及录取资格。</w:t>
      </w:r>
    </w:p>
    <w:p w:rsidR="00DC2A48" w:rsidRP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①参加我</w:t>
      </w:r>
      <w:r w:rsidR="00724D8E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</w:t>
      </w: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2019年综合考核选拔优秀应届本科毕业生攻读硕士学位研究生考核，并获得优秀且具有推免资格的考生；</w:t>
      </w:r>
    </w:p>
    <w:p w:rsidR="00DC2A48" w:rsidRP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②参加我</w:t>
      </w:r>
      <w:r w:rsidR="00724D8E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</w:t>
      </w: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推免预报名并取得拟录取资格，且具有推免资格的考生；</w:t>
      </w:r>
    </w:p>
    <w:p w:rsidR="007A33F6" w:rsidRPr="00DC2A48" w:rsidRDefault="00DC2A48" w:rsidP="00DC2A48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/>
          <w:color w:val="000000"/>
          <w:kern w:val="0"/>
          <w:sz w:val="28"/>
          <w:szCs w:val="28"/>
        </w:rPr>
      </w:pPr>
      <w:r w:rsidRPr="00DC2A48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③我校已取得推免资格的应届本科毕业生如报考我</w:t>
      </w:r>
      <w:r w:rsidR="00724D8E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院。</w:t>
      </w:r>
    </w:p>
    <w:p w:rsidR="009040BB" w:rsidRPr="00BF5A7E" w:rsidRDefault="00C343C2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5</w:t>
      </w:r>
      <w:r w:rsidR="009040BB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.</w:t>
      </w:r>
      <w:r w:rsidR="00BF5A7E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其他</w:t>
      </w:r>
      <w:r w:rsidR="00042BBA">
        <w:rPr>
          <w:rFonts w:ascii="楷体_GB2312" w:eastAsia="楷体_GB2312" w:hAnsi="宋体"/>
          <w:color w:val="000000"/>
          <w:kern w:val="0"/>
          <w:sz w:val="28"/>
          <w:szCs w:val="28"/>
        </w:rPr>
        <w:t>推免生，</w:t>
      </w:r>
      <w:r w:rsidR="00065BE9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须</w:t>
      </w:r>
      <w:r w:rsidR="00065BE9">
        <w:rPr>
          <w:rFonts w:ascii="楷体_GB2312" w:eastAsia="楷体_GB2312" w:hAnsi="宋体"/>
          <w:color w:val="000000"/>
          <w:kern w:val="0"/>
          <w:sz w:val="28"/>
          <w:szCs w:val="28"/>
        </w:rPr>
        <w:t>在</w:t>
      </w:r>
      <w:r w:rsidR="00042BBA"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收到我</w:t>
      </w:r>
      <w:r w:rsidR="00065BE9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</w:t>
      </w:r>
      <w:r w:rsidR="00042BBA"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复试通知的24小时内在“全国推免服务系统”接受我</w:t>
      </w:r>
      <w:r w:rsidR="00065BE9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院</w:t>
      </w:r>
      <w:r w:rsidR="00042BBA"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复试通知，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复试结束后一天内，我</w:t>
      </w:r>
      <w:r w:rsidR="00065BE9">
        <w:rPr>
          <w:rFonts w:ascii="楷体_GB2312" w:eastAsia="楷体_GB2312" w:hint="eastAsia"/>
          <w:color w:val="000000"/>
          <w:kern w:val="0"/>
          <w:sz w:val="28"/>
          <w:szCs w:val="28"/>
        </w:rPr>
        <w:t>院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在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“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全国推免服务系统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”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中发待录取通知，推免生必须在待录取通知发出后2天内，在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“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全国推免服务系统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”</w:t>
      </w:r>
      <w:r w:rsidR="00042BBA" w:rsidRPr="005A31B0">
        <w:rPr>
          <w:rFonts w:ascii="楷体_GB2312" w:eastAsia="楷体_GB2312"/>
          <w:color w:val="000000"/>
          <w:kern w:val="0"/>
          <w:sz w:val="28"/>
          <w:szCs w:val="28"/>
        </w:rPr>
        <w:t>中确认待录取，</w:t>
      </w:r>
      <w:r w:rsidR="00042BBA" w:rsidRPr="00BF5A7E">
        <w:rPr>
          <w:rFonts w:ascii="楷体_GB2312" w:eastAsia="楷体_GB2312"/>
          <w:b/>
          <w:color w:val="000000"/>
          <w:kern w:val="0"/>
          <w:sz w:val="28"/>
          <w:szCs w:val="28"/>
        </w:rPr>
        <w:t>逾期不确认者将视为</w:t>
      </w:r>
      <w:r w:rsidR="00042BBA" w:rsidRPr="00BF5A7E">
        <w:rPr>
          <w:rFonts w:ascii="楷体_GB2312" w:eastAsia="楷体_GB2312" w:hAnsi="宋体"/>
          <w:b/>
          <w:color w:val="000000"/>
          <w:kern w:val="0"/>
          <w:sz w:val="28"/>
          <w:szCs w:val="28"/>
        </w:rPr>
        <w:t>放弃我校拟录取资格。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四、奖助学金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1.我</w:t>
      </w:r>
      <w:r>
        <w:rPr>
          <w:rFonts w:ascii="楷体_GB2312" w:eastAsia="楷体_GB2312" w:hint="eastAsia"/>
          <w:color w:val="000000"/>
          <w:kern w:val="0"/>
          <w:sz w:val="28"/>
          <w:szCs w:val="28"/>
        </w:rPr>
        <w:t>院</w:t>
      </w: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录取的硕士推免生中期考核前享受学业奖学金一等奖10000元/生·年。中期考核后将根据研究生的学习、科研等情况重新评定奖学</w:t>
      </w: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lastRenderedPageBreak/>
        <w:t>金。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2.我校面向优秀推免生设立新生特别奖学金，分为特等奖、一等奖、二等奖。特等奖50000元/生，一等奖为20000元/生，二等奖为5000元/生。特等奖名额1至2名，一等奖名额15名左右，二等奖名额120名左右。其他奖助学金可兼得。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3.硕士推免生享受硕士研究生助学金6000元/生·年。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4.直博生享受学业奖学金10000元/生·年，博士研究生助学金</w:t>
      </w:r>
      <w:r w:rsidR="00733336">
        <w:rPr>
          <w:rFonts w:ascii="楷体_GB2312" w:eastAsia="楷体_GB2312"/>
          <w:color w:val="000000"/>
          <w:kern w:val="0"/>
          <w:sz w:val="28"/>
          <w:szCs w:val="28"/>
        </w:rPr>
        <w:t>30</w:t>
      </w: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600元/生·年。</w:t>
      </w:r>
    </w:p>
    <w:p w:rsid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5.</w:t>
      </w:r>
      <w:r w:rsidRPr="000C4964">
        <w:rPr>
          <w:rFonts w:ascii="楷体_GB2312" w:eastAsia="楷体_GB2312" w:hint="eastAsia"/>
          <w:b/>
          <w:color w:val="000000"/>
          <w:kern w:val="0"/>
          <w:sz w:val="28"/>
          <w:szCs w:val="28"/>
        </w:rPr>
        <w:t xml:space="preserve"> 学院设立直博生特别奖学金，若取得本科所在高校推荐免试资格并报考我院直博生，通过考核录取为我院的直博生，每人奖励5000元，其中动力工程及工程热物理一级学科下各专业录取的直博生，再额外奖励10000元。其他奖助学金可兼得。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int="eastAsia"/>
          <w:color w:val="000000"/>
          <w:kern w:val="0"/>
          <w:sz w:val="28"/>
          <w:szCs w:val="28"/>
        </w:rPr>
        <w:t>6.</w:t>
      </w:r>
      <w:r w:rsidRPr="000C4964">
        <w:rPr>
          <w:rFonts w:hint="eastAsia"/>
          <w:b/>
        </w:rPr>
        <w:t xml:space="preserve"> </w:t>
      </w: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学院将优先向推免生推荐高水平指导教师。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五、其它说明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1.拟录取推免生不再需要参加统考生的网上报名和现场确认，但须在全国“推免服务系统”中完成网上支付报名费。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2.正式录取通知书将在通过教育部审核后于201</w:t>
      </w:r>
      <w:r w:rsidR="00DC2A48">
        <w:rPr>
          <w:rFonts w:ascii="楷体_GB2312" w:eastAsia="楷体_GB2312"/>
          <w:color w:val="000000"/>
          <w:kern w:val="0"/>
          <w:sz w:val="28"/>
          <w:szCs w:val="28"/>
        </w:rPr>
        <w:t>9</w:t>
      </w: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年6月寄发。</w:t>
      </w:r>
    </w:p>
    <w:p w:rsidR="000C4964" w:rsidRPr="000C4964" w:rsidRDefault="000C4964" w:rsidP="000C4964">
      <w:pPr>
        <w:adjustRightInd w:val="0"/>
        <w:snapToGrid w:val="0"/>
        <w:spacing w:line="360" w:lineRule="auto"/>
        <w:ind w:firstLine="480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ascii="楷体_GB2312" w:eastAsia="楷体_GB2312" w:hint="eastAsia"/>
          <w:color w:val="000000"/>
          <w:kern w:val="0"/>
          <w:sz w:val="28"/>
          <w:szCs w:val="28"/>
        </w:rPr>
        <w:t>3.</w:t>
      </w:r>
      <w:r w:rsidRPr="000C4964">
        <w:rPr>
          <w:rFonts w:ascii="楷体_GB2312" w:eastAsia="楷体_GB2312" w:hint="eastAsia"/>
          <w:color w:val="000000"/>
          <w:kern w:val="0"/>
          <w:sz w:val="28"/>
          <w:szCs w:val="28"/>
        </w:rPr>
        <w:t>提供的材料不真实有者，经查实即取消推荐免试研究生的资格。</w:t>
      </w:r>
    </w:p>
    <w:p w:rsidR="009040BB" w:rsidRPr="000F652A" w:rsidRDefault="009040BB" w:rsidP="009040BB">
      <w:pPr>
        <w:adjustRightInd w:val="0"/>
        <w:snapToGrid w:val="0"/>
        <w:spacing w:line="360" w:lineRule="auto"/>
        <w:ind w:leftChars="250" w:left="525"/>
        <w:jc w:val="left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六、</w:t>
      </w:r>
      <w:r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其他</w:t>
      </w:r>
      <w:r w:rsidRPr="000F652A">
        <w:rPr>
          <w:rFonts w:ascii="楷体_GB2312" w:eastAsia="楷体_GB2312" w:hAnsi="宋体"/>
          <w:color w:val="000000"/>
          <w:kern w:val="0"/>
          <w:sz w:val="28"/>
          <w:szCs w:val="28"/>
        </w:rPr>
        <w:t>未尽事宜按照学校</w:t>
      </w:r>
      <w:r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文件</w:t>
      </w:r>
      <w:r w:rsidR="00BE2409" w:rsidRPr="00BE2409">
        <w:rPr>
          <w:rFonts w:ascii="楷体_GB2312" w:eastAsia="楷体_GB2312" w:hAnsi="宋体"/>
          <w:color w:val="000000"/>
          <w:kern w:val="0"/>
          <w:sz w:val="28"/>
          <w:szCs w:val="28"/>
        </w:rPr>
        <w:t>http://www.graduate.nuaa.edu.cn/html/44/2275.html</w:t>
      </w:r>
      <w:r w:rsidRPr="000F652A">
        <w:rPr>
          <w:rFonts w:ascii="楷体_GB2312" w:eastAsia="楷体_GB2312" w:hAnsi="宋体"/>
          <w:color w:val="000000"/>
          <w:kern w:val="0"/>
          <w:sz w:val="28"/>
          <w:szCs w:val="28"/>
        </w:rPr>
        <w:t>执行</w:t>
      </w:r>
      <w:r w:rsidRPr="000F652A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。</w:t>
      </w:r>
    </w:p>
    <w:p w:rsidR="009040BB" w:rsidRDefault="009040BB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七</w:t>
      </w:r>
      <w:r>
        <w:rPr>
          <w:rFonts w:ascii="楷体_GB2312" w:eastAsia="楷体_GB2312" w:hAnsi="宋体"/>
          <w:color w:val="000000"/>
          <w:kern w:val="0"/>
          <w:sz w:val="28"/>
          <w:szCs w:val="28"/>
        </w:rPr>
        <w:t>、</w:t>
      </w:r>
      <w:r w:rsidRPr="008B3990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学院地址、联系人及联系方式</w:t>
      </w:r>
    </w:p>
    <w:p w:rsidR="009040BB" w:rsidRDefault="009040BB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南京市御道街29号南京航空航天大学能源与动力学院</w:t>
      </w:r>
    </w:p>
    <w:p w:rsidR="009040BB" w:rsidRDefault="009040BB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周晓蓉 电话</w:t>
      </w:r>
      <w:r>
        <w:rPr>
          <w:rFonts w:ascii="楷体_GB2312" w:eastAsia="楷体_GB2312" w:hAnsi="宋体"/>
          <w:color w:val="000000"/>
          <w:kern w:val="0"/>
          <w:sz w:val="28"/>
          <w:szCs w:val="28"/>
        </w:rPr>
        <w:t>：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025-84890520</w:t>
      </w:r>
      <w:r w:rsidR="00F878AC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 传真：025-84893666</w:t>
      </w:r>
    </w:p>
    <w:p w:rsidR="00F878AC" w:rsidRDefault="00F878AC" w:rsidP="009040BB">
      <w:pPr>
        <w:adjustRightInd w:val="0"/>
        <w:snapToGrid w:val="0"/>
        <w:spacing w:line="360" w:lineRule="auto"/>
        <w:ind w:firstLine="480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学院网站：</w:t>
      </w:r>
      <w:r w:rsidRPr="00F878AC">
        <w:rPr>
          <w:rFonts w:ascii="楷体_GB2312" w:eastAsia="楷体_GB2312" w:hAnsi="宋体"/>
          <w:color w:val="000000"/>
          <w:kern w:val="0"/>
          <w:sz w:val="28"/>
          <w:szCs w:val="28"/>
        </w:rPr>
        <w:t xml:space="preserve"> </w:t>
      </w:r>
      <w:hyperlink r:id="rId7" w:history="1">
        <w:r w:rsidRPr="00F878AC">
          <w:rPr>
            <w:rFonts w:ascii="楷体_GB2312" w:eastAsia="楷体_GB2312" w:hAnsi="宋体" w:hint="eastAsia"/>
            <w:color w:val="000000"/>
            <w:sz w:val="28"/>
            <w:szCs w:val="28"/>
          </w:rPr>
          <w:t>http://cepe.nuaa.edu.cn/</w:t>
        </w:r>
      </w:hyperlink>
    </w:p>
    <w:p w:rsidR="009040BB" w:rsidRDefault="009040BB" w:rsidP="009040BB">
      <w:pPr>
        <w:widowControl/>
        <w:adjustRightInd w:val="0"/>
        <w:snapToGrid w:val="0"/>
        <w:spacing w:line="360" w:lineRule="auto"/>
        <w:ind w:leftChars="200" w:left="420" w:firstLineChars="50" w:firstLine="140"/>
        <w:rPr>
          <w:rFonts w:ascii="楷体_GB2312" w:eastAsia="楷体_GB2312" w:hAnsi="宋体"/>
          <w:color w:val="000000"/>
          <w:kern w:val="0"/>
          <w:sz w:val="28"/>
          <w:szCs w:val="28"/>
        </w:rPr>
      </w:pPr>
    </w:p>
    <w:p w:rsidR="008C52FF" w:rsidRDefault="009040BB" w:rsidP="009040BB">
      <w:pPr>
        <w:jc w:val="right"/>
      </w:pPr>
      <w:r w:rsidRPr="001C7C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201</w:t>
      </w:r>
      <w:r w:rsidR="00733336">
        <w:rPr>
          <w:rFonts w:ascii="楷体_GB2312" w:eastAsia="楷体_GB2312" w:hAnsi="宋体"/>
          <w:color w:val="000000"/>
          <w:kern w:val="0"/>
          <w:sz w:val="28"/>
          <w:szCs w:val="28"/>
        </w:rPr>
        <w:t>8</w:t>
      </w:r>
      <w:r w:rsidRPr="001C7C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年9月</w:t>
      </w:r>
      <w:r w:rsidR="000C4964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14</w:t>
      </w:r>
      <w:r w:rsidRPr="001C7CC2"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日               </w:t>
      </w:r>
    </w:p>
    <w:sectPr w:rsidR="008C52FF" w:rsidSect="002F1008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C6" w:rsidRDefault="007D7EC6" w:rsidP="00BF5A7E">
      <w:r>
        <w:separator/>
      </w:r>
    </w:p>
  </w:endnote>
  <w:endnote w:type="continuationSeparator" w:id="0">
    <w:p w:rsidR="007D7EC6" w:rsidRDefault="007D7EC6" w:rsidP="00BF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C6" w:rsidRDefault="007D7EC6" w:rsidP="00BF5A7E">
      <w:r>
        <w:separator/>
      </w:r>
    </w:p>
  </w:footnote>
  <w:footnote w:type="continuationSeparator" w:id="0">
    <w:p w:rsidR="007D7EC6" w:rsidRDefault="007D7EC6" w:rsidP="00BF5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BB"/>
    <w:rsid w:val="00042BBA"/>
    <w:rsid w:val="00065BE9"/>
    <w:rsid w:val="000C3E35"/>
    <w:rsid w:val="000C4964"/>
    <w:rsid w:val="000D6970"/>
    <w:rsid w:val="001F523A"/>
    <w:rsid w:val="002436FC"/>
    <w:rsid w:val="002F1008"/>
    <w:rsid w:val="00332B2F"/>
    <w:rsid w:val="004357D6"/>
    <w:rsid w:val="004903E1"/>
    <w:rsid w:val="005573A8"/>
    <w:rsid w:val="005F3028"/>
    <w:rsid w:val="00601FDC"/>
    <w:rsid w:val="006250E9"/>
    <w:rsid w:val="00711E0C"/>
    <w:rsid w:val="00724D8E"/>
    <w:rsid w:val="00733336"/>
    <w:rsid w:val="007A33F6"/>
    <w:rsid w:val="007D7EC6"/>
    <w:rsid w:val="009040BB"/>
    <w:rsid w:val="009C1A39"/>
    <w:rsid w:val="00A33724"/>
    <w:rsid w:val="00B141C0"/>
    <w:rsid w:val="00B7488A"/>
    <w:rsid w:val="00B81FEB"/>
    <w:rsid w:val="00BE2409"/>
    <w:rsid w:val="00BF5A7E"/>
    <w:rsid w:val="00C343C2"/>
    <w:rsid w:val="00C85017"/>
    <w:rsid w:val="00CB0EDF"/>
    <w:rsid w:val="00CE05B5"/>
    <w:rsid w:val="00CF7915"/>
    <w:rsid w:val="00D44654"/>
    <w:rsid w:val="00DC2A48"/>
    <w:rsid w:val="00DE1654"/>
    <w:rsid w:val="00EC71AF"/>
    <w:rsid w:val="00F6142D"/>
    <w:rsid w:val="00F878AC"/>
    <w:rsid w:val="00FA0E3A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13857-023A-47CA-9271-C834A1E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040BB"/>
    <w:pPr>
      <w:widowControl/>
    </w:pPr>
    <w:rPr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042B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2BBA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15"/>
    <w:basedOn w:val="a0"/>
    <w:rsid w:val="002F1008"/>
  </w:style>
  <w:style w:type="character" w:styleId="a4">
    <w:name w:val="Hyperlink"/>
    <w:uiPriority w:val="99"/>
    <w:unhideWhenUsed/>
    <w:rsid w:val="00BE240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F5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F5A7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F5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F5A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epe.nuaa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uate.nua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jhuang</dc:creator>
  <cp:lastModifiedBy>周晓蓉</cp:lastModifiedBy>
  <cp:revision>5</cp:revision>
  <cp:lastPrinted>2018-09-14T00:47:00Z</cp:lastPrinted>
  <dcterms:created xsi:type="dcterms:W3CDTF">2018-09-07T00:49:00Z</dcterms:created>
  <dcterms:modified xsi:type="dcterms:W3CDTF">2018-09-14T01:34:00Z</dcterms:modified>
</cp:coreProperties>
</file>